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EC" w:rsidRDefault="006F13EC"/>
    <w:p w:rsidR="00050EDB" w:rsidRPr="00A106A7" w:rsidRDefault="00DF0E98">
      <w:pPr>
        <w:jc w:val="center"/>
        <w:rPr>
          <w:b/>
          <w:szCs w:val="24"/>
        </w:rPr>
      </w:pPr>
      <w:r w:rsidRPr="00A106A7">
        <w:rPr>
          <w:b/>
          <w:szCs w:val="24"/>
        </w:rPr>
        <w:t>Materials Handling and Plant Layout</w:t>
      </w:r>
      <w:r w:rsidR="003B1F3D" w:rsidRPr="00A106A7">
        <w:rPr>
          <w:b/>
          <w:szCs w:val="24"/>
        </w:rPr>
        <w:t xml:space="preserve"> </w:t>
      </w:r>
    </w:p>
    <w:p w:rsidR="006F13EC" w:rsidRPr="00A106A7" w:rsidRDefault="003B1F3D">
      <w:pPr>
        <w:jc w:val="center"/>
        <w:rPr>
          <w:b/>
          <w:szCs w:val="24"/>
        </w:rPr>
      </w:pPr>
      <w:r w:rsidRPr="00A106A7">
        <w:rPr>
          <w:b/>
          <w:szCs w:val="24"/>
        </w:rPr>
        <w:t>ENG MGT 257</w:t>
      </w:r>
      <w:r w:rsidR="00A106A7" w:rsidRPr="00A106A7">
        <w:rPr>
          <w:b/>
          <w:szCs w:val="24"/>
        </w:rPr>
        <w:t>/357</w:t>
      </w:r>
      <w:r w:rsidR="00050EDB" w:rsidRPr="00A106A7">
        <w:rPr>
          <w:b/>
          <w:szCs w:val="24"/>
        </w:rPr>
        <w:t xml:space="preserve"> &amp; </w:t>
      </w:r>
      <w:proofErr w:type="spellStart"/>
      <w:r w:rsidR="00050EDB" w:rsidRPr="00A106A7">
        <w:rPr>
          <w:b/>
          <w:szCs w:val="24"/>
        </w:rPr>
        <w:t>MECH</w:t>
      </w:r>
      <w:proofErr w:type="spellEnd"/>
      <w:r w:rsidR="00050EDB" w:rsidRPr="00A106A7">
        <w:rPr>
          <w:b/>
          <w:szCs w:val="24"/>
        </w:rPr>
        <w:t xml:space="preserve"> ENG 256</w:t>
      </w:r>
    </w:p>
    <w:p w:rsidR="006F13EC" w:rsidRPr="00A106A7" w:rsidRDefault="00F01768">
      <w:pPr>
        <w:jc w:val="center"/>
        <w:rPr>
          <w:b/>
          <w:szCs w:val="24"/>
        </w:rPr>
      </w:pPr>
      <w:r>
        <w:rPr>
          <w:b/>
          <w:szCs w:val="24"/>
        </w:rPr>
        <w:t>Spring, 2013</w:t>
      </w:r>
    </w:p>
    <w:p w:rsidR="006F13EC" w:rsidRPr="00A106A7" w:rsidRDefault="006F13EC">
      <w:pPr>
        <w:jc w:val="center"/>
        <w:rPr>
          <w:szCs w:val="24"/>
        </w:rPr>
      </w:pPr>
      <w:r w:rsidRPr="00A106A7">
        <w:rPr>
          <w:b/>
          <w:szCs w:val="24"/>
        </w:rPr>
        <w:t xml:space="preserve">Class Meetings: </w:t>
      </w:r>
      <w:r w:rsidR="00673EB9" w:rsidRPr="00A106A7">
        <w:rPr>
          <w:szCs w:val="24"/>
        </w:rPr>
        <w:t>MW 1- 1</w:t>
      </w:r>
      <w:r w:rsidR="00DF0E98" w:rsidRPr="00A106A7">
        <w:rPr>
          <w:szCs w:val="24"/>
        </w:rPr>
        <w:t>.5</w:t>
      </w:r>
      <w:r w:rsidRPr="00A106A7">
        <w:rPr>
          <w:szCs w:val="24"/>
        </w:rPr>
        <w:t>0</w:t>
      </w:r>
      <w:r w:rsidR="00C6441D" w:rsidRPr="00A106A7">
        <w:rPr>
          <w:szCs w:val="24"/>
        </w:rPr>
        <w:t xml:space="preserve"> AM; BCH 314</w:t>
      </w:r>
    </w:p>
    <w:p w:rsidR="00DF0E98" w:rsidRPr="00A106A7" w:rsidRDefault="00DF0E98">
      <w:pPr>
        <w:jc w:val="center"/>
        <w:rPr>
          <w:b/>
          <w:szCs w:val="24"/>
        </w:rPr>
      </w:pPr>
      <w:r w:rsidRPr="00A106A7">
        <w:rPr>
          <w:b/>
          <w:szCs w:val="24"/>
        </w:rPr>
        <w:t>Lab:</w:t>
      </w:r>
      <w:r w:rsidR="00673EB9" w:rsidRPr="00A106A7">
        <w:rPr>
          <w:szCs w:val="24"/>
        </w:rPr>
        <w:t xml:space="preserve"> W</w:t>
      </w:r>
      <w:r w:rsidRPr="00A106A7">
        <w:rPr>
          <w:szCs w:val="24"/>
        </w:rPr>
        <w:t xml:space="preserve"> 2-3.50 </w:t>
      </w:r>
      <w:r w:rsidR="003B1F3D" w:rsidRPr="00A106A7">
        <w:rPr>
          <w:szCs w:val="24"/>
        </w:rPr>
        <w:t xml:space="preserve">AM </w:t>
      </w:r>
      <w:r w:rsidRPr="00A106A7">
        <w:rPr>
          <w:szCs w:val="24"/>
        </w:rPr>
        <w:t xml:space="preserve">in </w:t>
      </w:r>
      <w:r w:rsidR="00C6441D" w:rsidRPr="00A106A7">
        <w:rPr>
          <w:szCs w:val="24"/>
        </w:rPr>
        <w:t>IDE 105</w:t>
      </w:r>
    </w:p>
    <w:p w:rsidR="006F13EC" w:rsidRPr="00A106A7" w:rsidRDefault="006F13EC">
      <w:pPr>
        <w:jc w:val="center"/>
        <w:rPr>
          <w:szCs w:val="24"/>
        </w:rPr>
      </w:pPr>
      <w:r w:rsidRPr="00A106A7">
        <w:rPr>
          <w:b/>
          <w:szCs w:val="24"/>
        </w:rPr>
        <w:t>Instructor</w:t>
      </w:r>
      <w:r w:rsidRPr="00A106A7">
        <w:rPr>
          <w:szCs w:val="24"/>
        </w:rPr>
        <w:t xml:space="preserve">: Dr. Abhijit Gosavi </w:t>
      </w:r>
      <w:r w:rsidRPr="00A106A7">
        <w:rPr>
          <w:b/>
          <w:szCs w:val="24"/>
        </w:rPr>
        <w:t>Office</w:t>
      </w:r>
      <w:r w:rsidRPr="00A106A7">
        <w:rPr>
          <w:szCs w:val="24"/>
        </w:rPr>
        <w:t xml:space="preserve">: </w:t>
      </w:r>
      <w:r w:rsidR="00D23C5D" w:rsidRPr="00A106A7">
        <w:rPr>
          <w:szCs w:val="24"/>
        </w:rPr>
        <w:t>EMAN 219</w:t>
      </w:r>
    </w:p>
    <w:p w:rsidR="006F13EC" w:rsidRPr="00A106A7" w:rsidRDefault="00DF0E98">
      <w:pPr>
        <w:jc w:val="center"/>
        <w:rPr>
          <w:bCs/>
          <w:szCs w:val="24"/>
        </w:rPr>
      </w:pPr>
      <w:r w:rsidRPr="00A106A7">
        <w:rPr>
          <w:b/>
          <w:szCs w:val="24"/>
        </w:rPr>
        <w:t xml:space="preserve">Office hours: </w:t>
      </w:r>
      <w:r w:rsidR="00673EB9" w:rsidRPr="00A106A7">
        <w:rPr>
          <w:b/>
          <w:szCs w:val="24"/>
        </w:rPr>
        <w:t>M: 2-</w:t>
      </w:r>
      <w:r w:rsidR="000A06E7">
        <w:rPr>
          <w:b/>
          <w:szCs w:val="24"/>
        </w:rPr>
        <w:t>4</w:t>
      </w:r>
    </w:p>
    <w:p w:rsidR="00937A4B" w:rsidRPr="00A106A7" w:rsidRDefault="00937A4B">
      <w:pPr>
        <w:jc w:val="center"/>
        <w:rPr>
          <w:bCs/>
          <w:szCs w:val="24"/>
        </w:rPr>
      </w:pPr>
    </w:p>
    <w:p w:rsidR="006F13EC" w:rsidRPr="00A106A7" w:rsidRDefault="00DF0E98">
      <w:pPr>
        <w:jc w:val="center"/>
        <w:rPr>
          <w:szCs w:val="24"/>
        </w:rPr>
      </w:pPr>
      <w:r w:rsidRPr="00A106A7">
        <w:rPr>
          <w:szCs w:val="24"/>
        </w:rPr>
        <w:t>Phone number: (573) 341-4624</w:t>
      </w:r>
      <w:r w:rsidR="006F13EC" w:rsidRPr="00A106A7">
        <w:rPr>
          <w:szCs w:val="24"/>
        </w:rPr>
        <w:t xml:space="preserve"> Email: </w:t>
      </w:r>
      <w:hyperlink r:id="rId5" w:history="1">
        <w:r w:rsidRPr="00A106A7">
          <w:rPr>
            <w:rStyle w:val="Hyperlink"/>
            <w:szCs w:val="24"/>
          </w:rPr>
          <w:t>gosavia@mst.edu</w:t>
        </w:r>
      </w:hyperlink>
    </w:p>
    <w:p w:rsidR="006F13EC" w:rsidRPr="00A106A7" w:rsidRDefault="006F13EC">
      <w:pPr>
        <w:rPr>
          <w:szCs w:val="24"/>
        </w:rPr>
      </w:pPr>
      <w:r w:rsidRPr="00A106A7">
        <w:rPr>
          <w:szCs w:val="24"/>
        </w:rPr>
        <w:t>________________________________________</w:t>
      </w:r>
      <w:r w:rsidR="002433CE" w:rsidRPr="00A106A7">
        <w:rPr>
          <w:szCs w:val="24"/>
        </w:rPr>
        <w:t>__________________</w:t>
      </w:r>
    </w:p>
    <w:p w:rsidR="006F13EC" w:rsidRPr="00A106A7" w:rsidRDefault="006F13EC">
      <w:pPr>
        <w:rPr>
          <w:szCs w:val="24"/>
        </w:rPr>
      </w:pPr>
    </w:p>
    <w:p w:rsidR="00DF0E98" w:rsidRPr="00A106A7" w:rsidRDefault="006F13EC" w:rsidP="003B1F3D">
      <w:pPr>
        <w:jc w:val="both"/>
        <w:rPr>
          <w:szCs w:val="24"/>
        </w:rPr>
      </w:pPr>
      <w:r w:rsidRPr="00A106A7">
        <w:rPr>
          <w:b/>
          <w:szCs w:val="24"/>
        </w:rPr>
        <w:t xml:space="preserve"> </w:t>
      </w:r>
      <w:r w:rsidR="00316283" w:rsidRPr="00A106A7">
        <w:rPr>
          <w:b/>
          <w:szCs w:val="24"/>
        </w:rPr>
        <w:t>Course</w:t>
      </w:r>
      <w:r w:rsidR="00316283" w:rsidRPr="00A106A7">
        <w:rPr>
          <w:szCs w:val="24"/>
        </w:rPr>
        <w:t xml:space="preserve"> </w:t>
      </w:r>
      <w:r w:rsidRPr="00A106A7">
        <w:rPr>
          <w:b/>
          <w:szCs w:val="24"/>
        </w:rPr>
        <w:t>Objective</w:t>
      </w:r>
      <w:r w:rsidR="00316283" w:rsidRPr="00A106A7">
        <w:rPr>
          <w:b/>
          <w:szCs w:val="24"/>
        </w:rPr>
        <w:t>s</w:t>
      </w:r>
      <w:r w:rsidRPr="00A106A7">
        <w:rPr>
          <w:b/>
          <w:szCs w:val="24"/>
        </w:rPr>
        <w:t>:</w:t>
      </w:r>
      <w:r w:rsidRPr="00A106A7">
        <w:rPr>
          <w:szCs w:val="24"/>
        </w:rPr>
        <w:t xml:space="preserve">  This course is</w:t>
      </w:r>
      <w:r w:rsidR="00A106A7" w:rsidRPr="00A106A7">
        <w:rPr>
          <w:szCs w:val="24"/>
        </w:rPr>
        <w:t xml:space="preserve"> designed to introduce you </w:t>
      </w:r>
      <w:r w:rsidRPr="00A106A7">
        <w:rPr>
          <w:szCs w:val="24"/>
        </w:rPr>
        <w:t>to th</w:t>
      </w:r>
      <w:r w:rsidR="00DF0E98" w:rsidRPr="00A106A7">
        <w:rPr>
          <w:szCs w:val="24"/>
        </w:rPr>
        <w:t xml:space="preserve">e </w:t>
      </w:r>
      <w:r w:rsidR="00A106A7">
        <w:rPr>
          <w:szCs w:val="24"/>
        </w:rPr>
        <w:t xml:space="preserve">fundamental concepts related to </w:t>
      </w:r>
      <w:r w:rsidR="00A106A7" w:rsidRPr="00A106A7">
        <w:rPr>
          <w:i/>
          <w:szCs w:val="24"/>
        </w:rPr>
        <w:t>layout designing</w:t>
      </w:r>
      <w:r w:rsidR="00A106A7">
        <w:rPr>
          <w:szCs w:val="24"/>
        </w:rPr>
        <w:t xml:space="preserve"> and</w:t>
      </w:r>
      <w:r w:rsidR="00A106A7">
        <w:rPr>
          <w:i/>
          <w:szCs w:val="24"/>
        </w:rPr>
        <w:t xml:space="preserve"> material handling</w:t>
      </w:r>
      <w:r w:rsidRPr="00A106A7">
        <w:rPr>
          <w:szCs w:val="24"/>
        </w:rPr>
        <w:t>.  Our focus will primarily be on manufacturing faciliti</w:t>
      </w:r>
      <w:r w:rsidR="00DF0E98" w:rsidRPr="00A106A7">
        <w:rPr>
          <w:szCs w:val="24"/>
        </w:rPr>
        <w:t xml:space="preserve">es. </w:t>
      </w:r>
      <w:r w:rsidR="00BF2449">
        <w:rPr>
          <w:szCs w:val="24"/>
        </w:rPr>
        <w:t xml:space="preserve">We will concentrate on </w:t>
      </w:r>
      <w:r w:rsidR="00DF0E98" w:rsidRPr="00A106A7">
        <w:rPr>
          <w:szCs w:val="24"/>
        </w:rPr>
        <w:t xml:space="preserve">methods used in </w:t>
      </w:r>
      <w:r w:rsidR="00A106A7" w:rsidRPr="00A106A7">
        <w:rPr>
          <w:szCs w:val="24"/>
        </w:rPr>
        <w:t>designing layouts of facilities in order to controlling costs</w:t>
      </w:r>
      <w:r w:rsidR="00DF0E98" w:rsidRPr="00A106A7">
        <w:rPr>
          <w:szCs w:val="24"/>
        </w:rPr>
        <w:t xml:space="preserve"> of material</w:t>
      </w:r>
      <w:r w:rsidR="005C4F48" w:rsidRPr="00A106A7">
        <w:rPr>
          <w:szCs w:val="24"/>
        </w:rPr>
        <w:t>s</w:t>
      </w:r>
      <w:r w:rsidR="00DF0E98" w:rsidRPr="00A106A7">
        <w:rPr>
          <w:szCs w:val="24"/>
        </w:rPr>
        <w:t xml:space="preserve"> handling</w:t>
      </w:r>
      <w:r w:rsidR="00A106A7" w:rsidRPr="00A106A7">
        <w:rPr>
          <w:szCs w:val="24"/>
        </w:rPr>
        <w:t>, increase efficiencies, and improve safety</w:t>
      </w:r>
      <w:r w:rsidRPr="00A106A7">
        <w:rPr>
          <w:szCs w:val="24"/>
        </w:rPr>
        <w:t xml:space="preserve">.  </w:t>
      </w:r>
    </w:p>
    <w:p w:rsidR="00A106A7" w:rsidRPr="00A106A7" w:rsidRDefault="00A106A7" w:rsidP="003B1F3D">
      <w:pPr>
        <w:jc w:val="both"/>
        <w:rPr>
          <w:szCs w:val="24"/>
        </w:rPr>
      </w:pPr>
      <w:r w:rsidRPr="00A106A7">
        <w:rPr>
          <w:szCs w:val="24"/>
        </w:rPr>
        <w:tab/>
      </w:r>
    </w:p>
    <w:p w:rsidR="00A106A7" w:rsidRPr="00A106A7" w:rsidRDefault="00C617DE" w:rsidP="003B1F3D">
      <w:pPr>
        <w:jc w:val="both"/>
        <w:rPr>
          <w:szCs w:val="24"/>
        </w:rPr>
      </w:pPr>
      <w:r>
        <w:rPr>
          <w:szCs w:val="24"/>
        </w:rPr>
        <w:tab/>
        <w:t>The course has five</w:t>
      </w:r>
      <w:r w:rsidR="00A106A7" w:rsidRPr="00A106A7">
        <w:rPr>
          <w:szCs w:val="24"/>
        </w:rPr>
        <w:t xml:space="preserve"> main components:</w:t>
      </w:r>
    </w:p>
    <w:p w:rsidR="00A106A7" w:rsidRPr="00A106A7" w:rsidRDefault="003B1F3D" w:rsidP="00A106A7">
      <w:pPr>
        <w:pStyle w:val="ListParagraph"/>
        <w:numPr>
          <w:ilvl w:val="0"/>
          <w:numId w:val="8"/>
        </w:numPr>
        <w:jc w:val="both"/>
        <w:rPr>
          <w:szCs w:val="24"/>
        </w:rPr>
      </w:pPr>
      <w:r w:rsidRPr="00A106A7">
        <w:rPr>
          <w:szCs w:val="24"/>
        </w:rPr>
        <w:t>Layout-</w:t>
      </w:r>
      <w:r w:rsidR="00DF0E98" w:rsidRPr="00A106A7">
        <w:rPr>
          <w:szCs w:val="24"/>
        </w:rPr>
        <w:t xml:space="preserve">related topics </w:t>
      </w:r>
      <w:r w:rsidR="00A106A7" w:rsidRPr="00A106A7">
        <w:rPr>
          <w:szCs w:val="24"/>
        </w:rPr>
        <w:t>for manufacturing</w:t>
      </w:r>
      <w:r w:rsidR="00DF0E98" w:rsidRPr="00A106A7">
        <w:rPr>
          <w:szCs w:val="24"/>
        </w:rPr>
        <w:t xml:space="preserve">: types of layouts, selection of layout </w:t>
      </w:r>
      <w:r w:rsidR="002433CE" w:rsidRPr="00A106A7">
        <w:rPr>
          <w:szCs w:val="24"/>
        </w:rPr>
        <w:t xml:space="preserve">type in a given scenario, ensuring </w:t>
      </w:r>
      <w:r w:rsidR="00DF0E98" w:rsidRPr="00A106A7">
        <w:rPr>
          <w:szCs w:val="24"/>
        </w:rPr>
        <w:t>flow of materials in a plant, group technology, a</w:t>
      </w:r>
      <w:r w:rsidR="00BF2449">
        <w:rPr>
          <w:szCs w:val="24"/>
        </w:rPr>
        <w:t xml:space="preserve">nd </w:t>
      </w:r>
      <w:r w:rsidR="00DF0E98" w:rsidRPr="00A106A7">
        <w:rPr>
          <w:szCs w:val="24"/>
        </w:rPr>
        <w:t>s</w:t>
      </w:r>
      <w:r w:rsidR="00A106A7" w:rsidRPr="00A106A7">
        <w:rPr>
          <w:szCs w:val="24"/>
        </w:rPr>
        <w:t xml:space="preserve">oftware for designing layouts </w:t>
      </w:r>
    </w:p>
    <w:p w:rsidR="00DF0E98" w:rsidRPr="00A106A7" w:rsidRDefault="00C617DE" w:rsidP="00A106A7">
      <w:pPr>
        <w:pStyle w:val="ListParagraph"/>
        <w:numPr>
          <w:ilvl w:val="0"/>
          <w:numId w:val="8"/>
        </w:numPr>
        <w:jc w:val="both"/>
        <w:rPr>
          <w:szCs w:val="24"/>
        </w:rPr>
      </w:pPr>
      <w:r>
        <w:rPr>
          <w:szCs w:val="24"/>
        </w:rPr>
        <w:t>Material</w:t>
      </w:r>
      <w:r w:rsidR="002433CE" w:rsidRPr="00A106A7">
        <w:rPr>
          <w:szCs w:val="24"/>
        </w:rPr>
        <w:t>-</w:t>
      </w:r>
      <w:r w:rsidR="00A106A7" w:rsidRPr="00A106A7">
        <w:rPr>
          <w:szCs w:val="24"/>
        </w:rPr>
        <w:t>handling equipment</w:t>
      </w:r>
    </w:p>
    <w:p w:rsidR="00A106A7" w:rsidRPr="00A106A7" w:rsidRDefault="00A106A7" w:rsidP="00A106A7">
      <w:pPr>
        <w:pStyle w:val="ListParagraph"/>
        <w:numPr>
          <w:ilvl w:val="0"/>
          <w:numId w:val="8"/>
        </w:numPr>
        <w:jc w:val="both"/>
        <w:rPr>
          <w:szCs w:val="24"/>
        </w:rPr>
      </w:pPr>
      <w:r w:rsidRPr="00A106A7">
        <w:rPr>
          <w:szCs w:val="24"/>
        </w:rPr>
        <w:t>Design of warehouses and offices</w:t>
      </w:r>
    </w:p>
    <w:p w:rsidR="00A106A7" w:rsidRDefault="00A106A7" w:rsidP="00A106A7">
      <w:pPr>
        <w:pStyle w:val="ListParagraph"/>
        <w:numPr>
          <w:ilvl w:val="0"/>
          <w:numId w:val="8"/>
        </w:numPr>
        <w:jc w:val="both"/>
        <w:rPr>
          <w:szCs w:val="24"/>
        </w:rPr>
      </w:pPr>
      <w:r w:rsidRPr="00A106A7">
        <w:rPr>
          <w:szCs w:val="24"/>
        </w:rPr>
        <w:t>Location analysis</w:t>
      </w:r>
    </w:p>
    <w:p w:rsidR="00C617DE" w:rsidRDefault="00C617DE" w:rsidP="00A106A7">
      <w:pPr>
        <w:pStyle w:val="ListParagraph"/>
        <w:numPr>
          <w:ilvl w:val="0"/>
          <w:numId w:val="8"/>
        </w:numPr>
        <w:jc w:val="both"/>
        <w:rPr>
          <w:szCs w:val="24"/>
        </w:rPr>
      </w:pPr>
      <w:r>
        <w:rPr>
          <w:szCs w:val="24"/>
        </w:rPr>
        <w:t>Layouts of airports and hospitals</w:t>
      </w:r>
    </w:p>
    <w:p w:rsidR="00BF2449" w:rsidRPr="00A106A7" w:rsidRDefault="00BF2449" w:rsidP="00BF2449">
      <w:pPr>
        <w:pStyle w:val="ListParagraph"/>
        <w:ind w:left="1080"/>
        <w:jc w:val="both"/>
        <w:rPr>
          <w:szCs w:val="24"/>
        </w:rPr>
      </w:pPr>
    </w:p>
    <w:p w:rsidR="00BF2449" w:rsidRDefault="00BF2449" w:rsidP="003B1F3D">
      <w:pPr>
        <w:jc w:val="both"/>
        <w:rPr>
          <w:szCs w:val="24"/>
        </w:rPr>
      </w:pPr>
      <w:r>
        <w:rPr>
          <w:szCs w:val="24"/>
        </w:rPr>
        <w:tab/>
      </w:r>
      <w:r w:rsidR="00530287" w:rsidRPr="00A106A7">
        <w:rPr>
          <w:szCs w:val="24"/>
        </w:rPr>
        <w:t xml:space="preserve">We will </w:t>
      </w:r>
      <w:r w:rsidR="00A106A7" w:rsidRPr="00A106A7">
        <w:rPr>
          <w:szCs w:val="24"/>
        </w:rPr>
        <w:t>use the text</w:t>
      </w:r>
      <w:r>
        <w:rPr>
          <w:szCs w:val="24"/>
        </w:rPr>
        <w:t xml:space="preserve">book for the most part, but will </w:t>
      </w:r>
      <w:r w:rsidR="00AC7DAC" w:rsidRPr="00A106A7">
        <w:rPr>
          <w:szCs w:val="24"/>
        </w:rPr>
        <w:t xml:space="preserve">also </w:t>
      </w:r>
      <w:r w:rsidR="00530287" w:rsidRPr="00A106A7">
        <w:rPr>
          <w:szCs w:val="24"/>
        </w:rPr>
        <w:t xml:space="preserve">use </w:t>
      </w:r>
      <w:r w:rsidR="00AC7DAC" w:rsidRPr="00A106A7">
        <w:rPr>
          <w:szCs w:val="24"/>
        </w:rPr>
        <w:t xml:space="preserve">some </w:t>
      </w:r>
      <w:r w:rsidR="00530287" w:rsidRPr="00A106A7">
        <w:rPr>
          <w:szCs w:val="24"/>
        </w:rPr>
        <w:t xml:space="preserve">notes that will be placed online.  You should be able to access </w:t>
      </w:r>
      <w:r w:rsidR="00A106A7" w:rsidRPr="00A106A7">
        <w:rPr>
          <w:szCs w:val="24"/>
        </w:rPr>
        <w:t>the</w:t>
      </w:r>
      <w:r>
        <w:rPr>
          <w:szCs w:val="24"/>
        </w:rPr>
        <w:t>se</w:t>
      </w:r>
      <w:r w:rsidR="00A106A7" w:rsidRPr="00A106A7">
        <w:rPr>
          <w:szCs w:val="24"/>
        </w:rPr>
        <w:t xml:space="preserve"> notes</w:t>
      </w:r>
      <w:r w:rsidR="00530287" w:rsidRPr="00A106A7">
        <w:rPr>
          <w:szCs w:val="24"/>
        </w:rPr>
        <w:t xml:space="preserve"> through your blackboard account.</w:t>
      </w:r>
      <w:r w:rsidR="002433CE" w:rsidRPr="00A106A7">
        <w:rPr>
          <w:szCs w:val="24"/>
        </w:rPr>
        <w:t xml:space="preserve"> </w:t>
      </w:r>
    </w:p>
    <w:p w:rsidR="00BF2449" w:rsidRDefault="00BF2449" w:rsidP="003B1F3D">
      <w:pPr>
        <w:jc w:val="both"/>
        <w:rPr>
          <w:szCs w:val="24"/>
        </w:rPr>
      </w:pPr>
    </w:p>
    <w:p w:rsidR="00673EB9" w:rsidRPr="00A106A7" w:rsidRDefault="00BF2449" w:rsidP="003B1F3D">
      <w:pPr>
        <w:jc w:val="both"/>
        <w:rPr>
          <w:szCs w:val="24"/>
        </w:rPr>
      </w:pPr>
      <w:r>
        <w:rPr>
          <w:szCs w:val="24"/>
        </w:rPr>
        <w:tab/>
      </w:r>
      <w:r w:rsidR="00673EB9" w:rsidRPr="00A106A7">
        <w:rPr>
          <w:szCs w:val="24"/>
        </w:rPr>
        <w:t>The following is the textbook that we will use</w:t>
      </w:r>
      <w:r w:rsidR="00036596" w:rsidRPr="00A106A7">
        <w:rPr>
          <w:szCs w:val="24"/>
        </w:rPr>
        <w:t xml:space="preserve">:  </w:t>
      </w:r>
      <w:r w:rsidR="00673EB9" w:rsidRPr="00A106A7">
        <w:rPr>
          <w:i/>
          <w:szCs w:val="24"/>
        </w:rPr>
        <w:t xml:space="preserve">Facilities Planning and Design </w:t>
      </w:r>
      <w:r w:rsidR="00673EB9" w:rsidRPr="00A106A7">
        <w:rPr>
          <w:szCs w:val="24"/>
        </w:rPr>
        <w:t>by</w:t>
      </w:r>
      <w:r>
        <w:rPr>
          <w:szCs w:val="24"/>
        </w:rPr>
        <w:t xml:space="preserve"> S. Heragu, T</w:t>
      </w:r>
      <w:r w:rsidR="00673254" w:rsidRPr="00A106A7">
        <w:rPr>
          <w:szCs w:val="24"/>
        </w:rPr>
        <w:t>hird edition</w:t>
      </w:r>
      <w:r w:rsidR="003455CA" w:rsidRPr="00A106A7">
        <w:rPr>
          <w:szCs w:val="24"/>
        </w:rPr>
        <w:t>.</w:t>
      </w:r>
    </w:p>
    <w:p w:rsidR="006F13EC" w:rsidRPr="00A106A7" w:rsidRDefault="006F13EC" w:rsidP="003B1F3D">
      <w:pPr>
        <w:jc w:val="both"/>
        <w:rPr>
          <w:szCs w:val="24"/>
        </w:rPr>
      </w:pPr>
    </w:p>
    <w:p w:rsidR="00036596" w:rsidRPr="00A106A7" w:rsidRDefault="00036596" w:rsidP="00036596">
      <w:pPr>
        <w:jc w:val="both"/>
        <w:rPr>
          <w:b/>
          <w:bCs/>
          <w:iCs/>
          <w:szCs w:val="24"/>
        </w:rPr>
      </w:pPr>
      <w:r w:rsidRPr="00A106A7">
        <w:rPr>
          <w:b/>
          <w:bCs/>
          <w:iCs/>
          <w:szCs w:val="24"/>
        </w:rPr>
        <w:t>Course Contents:</w:t>
      </w:r>
      <w:r w:rsidR="00A106A7" w:rsidRPr="00A106A7">
        <w:rPr>
          <w:b/>
          <w:bCs/>
          <w:iCs/>
          <w:szCs w:val="24"/>
        </w:rPr>
        <w:t xml:space="preserve"> </w:t>
      </w:r>
      <w:r w:rsidRPr="00A106A7">
        <w:rPr>
          <w:b/>
          <w:bCs/>
          <w:iCs/>
          <w:szCs w:val="24"/>
        </w:rPr>
        <w:t xml:space="preserve">Chapters </w:t>
      </w:r>
      <w:r w:rsidR="00246E5F" w:rsidRPr="00A106A7">
        <w:rPr>
          <w:b/>
          <w:bCs/>
          <w:iCs/>
          <w:szCs w:val="24"/>
        </w:rPr>
        <w:t xml:space="preserve">1, 2, 3, 4, </w:t>
      </w:r>
      <w:r w:rsidR="00FF3DC4" w:rsidRPr="00A106A7">
        <w:rPr>
          <w:b/>
          <w:bCs/>
          <w:iCs/>
          <w:szCs w:val="24"/>
        </w:rPr>
        <w:t>9, 10, and 11.</w:t>
      </w:r>
    </w:p>
    <w:p w:rsidR="007B08D2" w:rsidRPr="00A106A7" w:rsidRDefault="007B08D2" w:rsidP="00036596">
      <w:pPr>
        <w:jc w:val="both"/>
        <w:rPr>
          <w:b/>
          <w:bCs/>
          <w:iCs/>
          <w:szCs w:val="24"/>
        </w:rPr>
      </w:pPr>
    </w:p>
    <w:p w:rsidR="007B08D2" w:rsidRPr="00A106A7" w:rsidRDefault="007B08D2" w:rsidP="00036596">
      <w:pPr>
        <w:jc w:val="both"/>
        <w:rPr>
          <w:b/>
          <w:bCs/>
          <w:i/>
          <w:iCs/>
          <w:szCs w:val="24"/>
        </w:rPr>
      </w:pPr>
      <w:r w:rsidRPr="00A106A7">
        <w:rPr>
          <w:b/>
          <w:bCs/>
          <w:i/>
          <w:iCs/>
          <w:szCs w:val="24"/>
        </w:rPr>
        <w:t>Details:</w:t>
      </w:r>
    </w:p>
    <w:p w:rsidR="007B08D2" w:rsidRPr="00A106A7" w:rsidRDefault="007B08D2" w:rsidP="00036596">
      <w:pPr>
        <w:jc w:val="both"/>
        <w:rPr>
          <w:b/>
          <w:bCs/>
          <w:iCs/>
          <w:szCs w:val="24"/>
        </w:rPr>
      </w:pPr>
    </w:p>
    <w:p w:rsidR="007B08D2" w:rsidRPr="00A106A7" w:rsidRDefault="007E175B" w:rsidP="00036596">
      <w:pPr>
        <w:jc w:val="both"/>
        <w:rPr>
          <w:b/>
          <w:bCs/>
          <w:iCs/>
          <w:szCs w:val="24"/>
        </w:rPr>
      </w:pPr>
      <w:r w:rsidRPr="00A106A7">
        <w:rPr>
          <w:b/>
          <w:bCs/>
          <w:iCs/>
          <w:szCs w:val="24"/>
        </w:rPr>
        <w:t xml:space="preserve">Chapter 1: </w:t>
      </w:r>
      <w:r w:rsidR="00A86DC0" w:rsidRPr="00A106A7">
        <w:rPr>
          <w:b/>
          <w:bCs/>
          <w:iCs/>
          <w:szCs w:val="24"/>
        </w:rPr>
        <w:t>Primarily o</w:t>
      </w:r>
      <w:r w:rsidR="00FF3DC4" w:rsidRPr="00A106A7">
        <w:rPr>
          <w:b/>
          <w:bCs/>
          <w:iCs/>
          <w:szCs w:val="24"/>
        </w:rPr>
        <w:t>nline notes</w:t>
      </w:r>
      <w:r w:rsidRPr="00A106A7">
        <w:rPr>
          <w:b/>
          <w:bCs/>
          <w:iCs/>
          <w:szCs w:val="24"/>
        </w:rPr>
        <w:t>, i.e., Chapter 0.</w:t>
      </w:r>
    </w:p>
    <w:p w:rsidR="007B08D2" w:rsidRPr="00A106A7" w:rsidRDefault="007B08D2" w:rsidP="00036596">
      <w:pPr>
        <w:jc w:val="both"/>
        <w:rPr>
          <w:b/>
          <w:bCs/>
          <w:iCs/>
          <w:szCs w:val="24"/>
        </w:rPr>
      </w:pPr>
    </w:p>
    <w:p w:rsidR="007B08D2" w:rsidRPr="00A106A7" w:rsidRDefault="00FF3DC4" w:rsidP="00036596">
      <w:pPr>
        <w:jc w:val="both"/>
        <w:rPr>
          <w:b/>
          <w:bCs/>
          <w:iCs/>
          <w:szCs w:val="24"/>
        </w:rPr>
      </w:pPr>
      <w:r w:rsidRPr="00A106A7">
        <w:rPr>
          <w:b/>
          <w:bCs/>
          <w:iCs/>
          <w:szCs w:val="24"/>
        </w:rPr>
        <w:t xml:space="preserve">Chapter 2: </w:t>
      </w:r>
      <w:r w:rsidR="00673254" w:rsidRPr="00A106A7">
        <w:rPr>
          <w:b/>
          <w:bCs/>
          <w:iCs/>
          <w:szCs w:val="24"/>
        </w:rPr>
        <w:t>All sections.</w:t>
      </w:r>
      <w:r w:rsidR="002E0A60" w:rsidRPr="00A106A7">
        <w:rPr>
          <w:b/>
          <w:bCs/>
          <w:iCs/>
          <w:szCs w:val="24"/>
        </w:rPr>
        <w:t xml:space="preserve"> Exercise Problems 6, 7, and 22.</w:t>
      </w:r>
    </w:p>
    <w:p w:rsidR="00673254" w:rsidRPr="00A106A7" w:rsidRDefault="00673254" w:rsidP="00036596">
      <w:pPr>
        <w:jc w:val="both"/>
        <w:rPr>
          <w:b/>
          <w:bCs/>
          <w:iCs/>
          <w:szCs w:val="24"/>
        </w:rPr>
      </w:pPr>
      <w:r w:rsidRPr="00A106A7">
        <w:rPr>
          <w:b/>
          <w:bCs/>
          <w:iCs/>
          <w:szCs w:val="24"/>
        </w:rPr>
        <w:t>Chapter 3: All sections.</w:t>
      </w:r>
      <w:r w:rsidR="00FC7EE2" w:rsidRPr="00A106A7">
        <w:rPr>
          <w:b/>
          <w:bCs/>
          <w:iCs/>
          <w:szCs w:val="24"/>
        </w:rPr>
        <w:t xml:space="preserve"> Exercise Problems: 8, 9, 10, 11, and 12.</w:t>
      </w:r>
    </w:p>
    <w:p w:rsidR="00673254" w:rsidRPr="00A106A7" w:rsidRDefault="00673254" w:rsidP="00036596">
      <w:pPr>
        <w:jc w:val="both"/>
        <w:rPr>
          <w:b/>
          <w:bCs/>
          <w:iCs/>
          <w:szCs w:val="24"/>
        </w:rPr>
      </w:pPr>
      <w:r w:rsidRPr="00A106A7">
        <w:rPr>
          <w:b/>
          <w:bCs/>
          <w:iCs/>
          <w:szCs w:val="24"/>
        </w:rPr>
        <w:t>Chapter 4: All sections.</w:t>
      </w:r>
    </w:p>
    <w:p w:rsidR="00673254" w:rsidRPr="00A106A7" w:rsidRDefault="00673254" w:rsidP="00036596">
      <w:pPr>
        <w:jc w:val="both"/>
        <w:rPr>
          <w:b/>
          <w:bCs/>
          <w:iCs/>
          <w:szCs w:val="24"/>
        </w:rPr>
      </w:pPr>
      <w:r w:rsidRPr="00A106A7">
        <w:rPr>
          <w:b/>
          <w:bCs/>
          <w:iCs/>
          <w:szCs w:val="24"/>
        </w:rPr>
        <w:t>Chapter 9: All sections except 9.6, 9.7, and 9.8.</w:t>
      </w:r>
    </w:p>
    <w:p w:rsidR="00673254" w:rsidRPr="00A106A7" w:rsidRDefault="00673254" w:rsidP="00036596">
      <w:pPr>
        <w:jc w:val="both"/>
        <w:rPr>
          <w:b/>
          <w:bCs/>
          <w:iCs/>
          <w:szCs w:val="24"/>
        </w:rPr>
      </w:pPr>
      <w:r w:rsidRPr="00A106A7">
        <w:rPr>
          <w:b/>
          <w:bCs/>
          <w:iCs/>
          <w:szCs w:val="24"/>
        </w:rPr>
        <w:t>Chapter 10: Online notes only</w:t>
      </w:r>
      <w:r w:rsidR="0088791F" w:rsidRPr="00A106A7">
        <w:rPr>
          <w:b/>
          <w:bCs/>
          <w:iCs/>
          <w:szCs w:val="24"/>
        </w:rPr>
        <w:t>.</w:t>
      </w:r>
    </w:p>
    <w:p w:rsidR="00673254" w:rsidRPr="00A106A7" w:rsidRDefault="00673254" w:rsidP="00036596">
      <w:pPr>
        <w:jc w:val="both"/>
        <w:rPr>
          <w:b/>
          <w:bCs/>
          <w:iCs/>
          <w:szCs w:val="24"/>
        </w:rPr>
      </w:pPr>
      <w:r w:rsidRPr="00A106A7">
        <w:rPr>
          <w:b/>
          <w:bCs/>
          <w:iCs/>
          <w:szCs w:val="24"/>
        </w:rPr>
        <w:t>Chapter 11: Online notes only.</w:t>
      </w:r>
    </w:p>
    <w:p w:rsidR="00FF3DC4" w:rsidRPr="00A106A7" w:rsidRDefault="00FF3DC4" w:rsidP="00036596">
      <w:pPr>
        <w:jc w:val="both"/>
        <w:rPr>
          <w:b/>
          <w:bCs/>
          <w:iCs/>
          <w:szCs w:val="24"/>
        </w:rPr>
      </w:pPr>
    </w:p>
    <w:p w:rsidR="000638D1" w:rsidRPr="00A106A7" w:rsidRDefault="006F13EC" w:rsidP="000638D1">
      <w:pPr>
        <w:pStyle w:val="Heading1"/>
        <w:rPr>
          <w:szCs w:val="24"/>
        </w:rPr>
      </w:pPr>
      <w:r w:rsidRPr="00A106A7">
        <w:rPr>
          <w:szCs w:val="24"/>
        </w:rPr>
        <w:t>Examinations</w:t>
      </w:r>
      <w:r w:rsidR="00A106A7" w:rsidRPr="00A106A7">
        <w:rPr>
          <w:szCs w:val="24"/>
        </w:rPr>
        <w:t xml:space="preserve"> and Labs</w:t>
      </w:r>
    </w:p>
    <w:p w:rsidR="006F13EC" w:rsidRPr="00A106A7" w:rsidRDefault="00EE7D11" w:rsidP="003B1F3D">
      <w:pPr>
        <w:jc w:val="both"/>
        <w:rPr>
          <w:szCs w:val="24"/>
        </w:rPr>
      </w:pPr>
      <w:r>
        <w:rPr>
          <w:szCs w:val="24"/>
        </w:rPr>
        <w:t>Laboratory Assignments: 2</w:t>
      </w:r>
      <w:r w:rsidR="00530287" w:rsidRPr="00A106A7">
        <w:rPr>
          <w:szCs w:val="24"/>
        </w:rPr>
        <w:t>0%</w:t>
      </w:r>
      <w:r w:rsidR="006F13EC" w:rsidRPr="00A106A7">
        <w:rPr>
          <w:szCs w:val="24"/>
        </w:rPr>
        <w:t xml:space="preserve"> </w:t>
      </w:r>
    </w:p>
    <w:p w:rsidR="00937A4B" w:rsidRPr="00A106A7" w:rsidRDefault="006015F6" w:rsidP="003B1F3D">
      <w:pPr>
        <w:jc w:val="both"/>
        <w:rPr>
          <w:szCs w:val="24"/>
        </w:rPr>
      </w:pPr>
      <w:r w:rsidRPr="00A106A7">
        <w:rPr>
          <w:szCs w:val="24"/>
        </w:rPr>
        <w:t>Lab 1: 5%</w:t>
      </w:r>
    </w:p>
    <w:p w:rsidR="00937A4B" w:rsidRPr="00A106A7" w:rsidRDefault="006015F6" w:rsidP="003B1F3D">
      <w:pPr>
        <w:jc w:val="both"/>
        <w:rPr>
          <w:szCs w:val="24"/>
        </w:rPr>
      </w:pPr>
      <w:r w:rsidRPr="00A106A7">
        <w:rPr>
          <w:szCs w:val="24"/>
        </w:rPr>
        <w:t xml:space="preserve">Lab 2: </w:t>
      </w:r>
      <w:r w:rsidR="00961A17">
        <w:rPr>
          <w:szCs w:val="24"/>
        </w:rPr>
        <w:t>5</w:t>
      </w:r>
      <w:r w:rsidRPr="00A106A7">
        <w:rPr>
          <w:szCs w:val="24"/>
        </w:rPr>
        <w:t xml:space="preserve"> %</w:t>
      </w:r>
    </w:p>
    <w:p w:rsidR="00D47C94" w:rsidRPr="00A106A7" w:rsidRDefault="00961A17" w:rsidP="003B1F3D">
      <w:pPr>
        <w:jc w:val="both"/>
        <w:rPr>
          <w:szCs w:val="24"/>
        </w:rPr>
      </w:pPr>
      <w:r>
        <w:rPr>
          <w:szCs w:val="24"/>
        </w:rPr>
        <w:t xml:space="preserve">Lab 3: </w:t>
      </w:r>
      <w:r w:rsidR="005B4859">
        <w:rPr>
          <w:szCs w:val="24"/>
        </w:rPr>
        <w:t>5</w:t>
      </w:r>
      <w:r w:rsidR="006015F6" w:rsidRPr="00A106A7">
        <w:rPr>
          <w:szCs w:val="24"/>
        </w:rPr>
        <w:t>%</w:t>
      </w:r>
      <w:r>
        <w:rPr>
          <w:szCs w:val="24"/>
        </w:rPr>
        <w:t xml:space="preserve"> (</w:t>
      </w:r>
      <w:proofErr w:type="spellStart"/>
      <w:r>
        <w:rPr>
          <w:szCs w:val="24"/>
        </w:rPr>
        <w:t>CORELAP</w:t>
      </w:r>
      <w:proofErr w:type="spellEnd"/>
      <w:r>
        <w:rPr>
          <w:szCs w:val="24"/>
        </w:rPr>
        <w:t>)</w:t>
      </w:r>
    </w:p>
    <w:p w:rsidR="00937A4B" w:rsidRPr="00A106A7" w:rsidRDefault="00961A17" w:rsidP="003B1F3D">
      <w:pPr>
        <w:jc w:val="both"/>
        <w:rPr>
          <w:szCs w:val="24"/>
        </w:rPr>
      </w:pPr>
      <w:r>
        <w:rPr>
          <w:szCs w:val="24"/>
        </w:rPr>
        <w:t xml:space="preserve">Lab 4: </w:t>
      </w:r>
      <w:r w:rsidR="005B4859">
        <w:rPr>
          <w:szCs w:val="24"/>
        </w:rPr>
        <w:t>5</w:t>
      </w:r>
      <w:r w:rsidR="006015F6" w:rsidRPr="00A106A7">
        <w:rPr>
          <w:szCs w:val="24"/>
        </w:rPr>
        <w:t xml:space="preserve">% </w:t>
      </w:r>
    </w:p>
    <w:p w:rsidR="00530287" w:rsidRPr="00A106A7" w:rsidRDefault="0008371E" w:rsidP="003B1F3D">
      <w:pPr>
        <w:jc w:val="both"/>
        <w:rPr>
          <w:szCs w:val="24"/>
        </w:rPr>
      </w:pPr>
      <w:r>
        <w:rPr>
          <w:szCs w:val="24"/>
        </w:rPr>
        <w:t>First Mid-term</w:t>
      </w:r>
      <w:r w:rsidR="006015F6" w:rsidRPr="00A106A7">
        <w:rPr>
          <w:szCs w:val="24"/>
        </w:rPr>
        <w:t>: 40</w:t>
      </w:r>
      <w:r w:rsidR="00530287" w:rsidRPr="00A106A7">
        <w:rPr>
          <w:szCs w:val="24"/>
        </w:rPr>
        <w:t>%</w:t>
      </w:r>
      <w:r w:rsidR="00036596" w:rsidRPr="00A106A7">
        <w:rPr>
          <w:szCs w:val="24"/>
        </w:rPr>
        <w:t xml:space="preserve"> </w:t>
      </w:r>
      <w:r w:rsidR="003455CA" w:rsidRPr="00A106A7">
        <w:rPr>
          <w:szCs w:val="24"/>
        </w:rPr>
        <w:t>(</w:t>
      </w:r>
      <w:r w:rsidR="00F01768">
        <w:rPr>
          <w:szCs w:val="24"/>
        </w:rPr>
        <w:t xml:space="preserve">Date: </w:t>
      </w:r>
      <w:proofErr w:type="spellStart"/>
      <w:r w:rsidR="00F01768">
        <w:rPr>
          <w:szCs w:val="24"/>
        </w:rPr>
        <w:t>TBA</w:t>
      </w:r>
      <w:proofErr w:type="spellEnd"/>
      <w:r w:rsidR="003455CA" w:rsidRPr="00A106A7">
        <w:rPr>
          <w:szCs w:val="24"/>
        </w:rPr>
        <w:t>)</w:t>
      </w:r>
    </w:p>
    <w:p w:rsidR="00937A4B" w:rsidRDefault="0008371E" w:rsidP="003B1F3D">
      <w:pPr>
        <w:jc w:val="both"/>
        <w:rPr>
          <w:bCs/>
          <w:iCs/>
          <w:szCs w:val="24"/>
        </w:rPr>
      </w:pPr>
      <w:r>
        <w:rPr>
          <w:bCs/>
          <w:iCs/>
          <w:szCs w:val="24"/>
        </w:rPr>
        <w:t>Second Mid-term</w:t>
      </w:r>
      <w:r w:rsidR="006015F6" w:rsidRPr="00A106A7">
        <w:rPr>
          <w:bCs/>
          <w:iCs/>
          <w:szCs w:val="24"/>
        </w:rPr>
        <w:t>: 40</w:t>
      </w:r>
      <w:r w:rsidR="00530287" w:rsidRPr="00A106A7">
        <w:rPr>
          <w:bCs/>
          <w:iCs/>
          <w:szCs w:val="24"/>
        </w:rPr>
        <w:t>%</w:t>
      </w:r>
      <w:r w:rsidR="00937A4B" w:rsidRPr="00A106A7">
        <w:rPr>
          <w:bCs/>
          <w:iCs/>
          <w:szCs w:val="24"/>
        </w:rPr>
        <w:t xml:space="preserve"> </w:t>
      </w:r>
      <w:r w:rsidR="003455CA" w:rsidRPr="00A106A7">
        <w:rPr>
          <w:bCs/>
          <w:iCs/>
          <w:szCs w:val="24"/>
        </w:rPr>
        <w:t>(</w:t>
      </w:r>
      <w:r w:rsidR="008B16DA" w:rsidRPr="00A106A7">
        <w:rPr>
          <w:bCs/>
          <w:iCs/>
          <w:szCs w:val="24"/>
        </w:rPr>
        <w:t xml:space="preserve">Date: </w:t>
      </w:r>
      <w:proofErr w:type="spellStart"/>
      <w:r w:rsidR="00F01768">
        <w:rPr>
          <w:bCs/>
          <w:iCs/>
          <w:szCs w:val="24"/>
        </w:rPr>
        <w:t>TBA</w:t>
      </w:r>
      <w:proofErr w:type="spellEnd"/>
      <w:r w:rsidR="003455CA" w:rsidRPr="00A106A7">
        <w:rPr>
          <w:bCs/>
          <w:iCs/>
          <w:szCs w:val="24"/>
        </w:rPr>
        <w:t>)</w:t>
      </w:r>
      <w:r w:rsidR="00F01768">
        <w:rPr>
          <w:bCs/>
          <w:iCs/>
          <w:szCs w:val="24"/>
        </w:rPr>
        <w:t xml:space="preserve"> </w:t>
      </w:r>
      <w:proofErr w:type="gramStart"/>
      <w:r w:rsidR="00F01768">
        <w:rPr>
          <w:bCs/>
          <w:iCs/>
          <w:szCs w:val="24"/>
        </w:rPr>
        <w:t>The</w:t>
      </w:r>
      <w:proofErr w:type="gramEnd"/>
      <w:r w:rsidR="00F01768">
        <w:rPr>
          <w:bCs/>
          <w:iCs/>
          <w:szCs w:val="24"/>
        </w:rPr>
        <w:t xml:space="preserve"> exam will be c</w:t>
      </w:r>
      <w:r w:rsidR="007A6731" w:rsidRPr="00A106A7">
        <w:rPr>
          <w:bCs/>
          <w:iCs/>
          <w:szCs w:val="24"/>
        </w:rPr>
        <w:t>omprehensive</w:t>
      </w:r>
      <w:r w:rsidR="00F01768">
        <w:rPr>
          <w:bCs/>
          <w:iCs/>
          <w:szCs w:val="24"/>
        </w:rPr>
        <w:t>, i.e., will cover material from the entire semester</w:t>
      </w:r>
      <w:r w:rsidR="007A6731" w:rsidRPr="00A106A7">
        <w:rPr>
          <w:bCs/>
          <w:iCs/>
          <w:szCs w:val="24"/>
        </w:rPr>
        <w:t xml:space="preserve">. </w:t>
      </w:r>
    </w:p>
    <w:p w:rsidR="0008371E" w:rsidRDefault="0008371E" w:rsidP="003B1F3D">
      <w:pPr>
        <w:jc w:val="both"/>
        <w:rPr>
          <w:bCs/>
          <w:iCs/>
          <w:szCs w:val="24"/>
        </w:rPr>
      </w:pPr>
    </w:p>
    <w:p w:rsidR="0008371E" w:rsidRPr="0008371E" w:rsidRDefault="0008371E" w:rsidP="003B1F3D">
      <w:pPr>
        <w:jc w:val="both"/>
        <w:rPr>
          <w:b/>
          <w:bCs/>
          <w:iCs/>
          <w:szCs w:val="24"/>
        </w:rPr>
      </w:pPr>
      <w:r w:rsidRPr="0008371E">
        <w:rPr>
          <w:b/>
          <w:bCs/>
          <w:iCs/>
          <w:szCs w:val="24"/>
        </w:rPr>
        <w:t>Important Dates:</w:t>
      </w:r>
    </w:p>
    <w:p w:rsidR="0008371E" w:rsidRDefault="0008371E" w:rsidP="003B1F3D">
      <w:pPr>
        <w:jc w:val="both"/>
        <w:rPr>
          <w:bCs/>
          <w:iCs/>
          <w:szCs w:val="24"/>
        </w:rPr>
      </w:pPr>
    </w:p>
    <w:p w:rsidR="0008371E" w:rsidRDefault="0008371E" w:rsidP="003B1F3D">
      <w:pPr>
        <w:jc w:val="both"/>
        <w:rPr>
          <w:bCs/>
          <w:iCs/>
          <w:szCs w:val="24"/>
        </w:rPr>
      </w:pPr>
      <w:r>
        <w:rPr>
          <w:bCs/>
          <w:iCs/>
          <w:szCs w:val="24"/>
        </w:rPr>
        <w:t>Feb 6: Lab 1</w:t>
      </w:r>
    </w:p>
    <w:p w:rsidR="0008371E" w:rsidRDefault="0008371E" w:rsidP="003B1F3D">
      <w:pPr>
        <w:jc w:val="both"/>
        <w:rPr>
          <w:bCs/>
          <w:iCs/>
          <w:szCs w:val="24"/>
        </w:rPr>
      </w:pPr>
    </w:p>
    <w:p w:rsidR="0008371E" w:rsidRDefault="0008371E" w:rsidP="003B1F3D">
      <w:pPr>
        <w:jc w:val="both"/>
        <w:rPr>
          <w:bCs/>
          <w:iCs/>
          <w:szCs w:val="24"/>
        </w:rPr>
      </w:pPr>
      <w:r>
        <w:rPr>
          <w:bCs/>
          <w:iCs/>
          <w:szCs w:val="24"/>
        </w:rPr>
        <w:t>Feb 20: Lab 2</w:t>
      </w:r>
    </w:p>
    <w:p w:rsidR="0008371E" w:rsidRDefault="0008371E" w:rsidP="003B1F3D">
      <w:pPr>
        <w:jc w:val="both"/>
        <w:rPr>
          <w:bCs/>
          <w:iCs/>
          <w:szCs w:val="24"/>
        </w:rPr>
      </w:pPr>
    </w:p>
    <w:p w:rsidR="0008371E" w:rsidRDefault="0008371E" w:rsidP="003B1F3D">
      <w:pPr>
        <w:jc w:val="both"/>
        <w:rPr>
          <w:bCs/>
          <w:iCs/>
          <w:szCs w:val="24"/>
        </w:rPr>
      </w:pPr>
      <w:r>
        <w:rPr>
          <w:bCs/>
          <w:iCs/>
          <w:szCs w:val="24"/>
        </w:rPr>
        <w:t>March 6: First Mid-term</w:t>
      </w:r>
    </w:p>
    <w:p w:rsidR="0008371E" w:rsidRDefault="0008371E" w:rsidP="003B1F3D">
      <w:pPr>
        <w:jc w:val="both"/>
        <w:rPr>
          <w:bCs/>
          <w:iCs/>
          <w:szCs w:val="24"/>
        </w:rPr>
      </w:pPr>
    </w:p>
    <w:p w:rsidR="0008371E" w:rsidRDefault="0008371E" w:rsidP="003B1F3D">
      <w:pPr>
        <w:jc w:val="both"/>
        <w:rPr>
          <w:bCs/>
          <w:iCs/>
          <w:szCs w:val="24"/>
        </w:rPr>
      </w:pPr>
      <w:r>
        <w:rPr>
          <w:bCs/>
          <w:iCs/>
          <w:szCs w:val="24"/>
        </w:rPr>
        <w:t>March 13:  St. Pat’s week</w:t>
      </w:r>
    </w:p>
    <w:p w:rsidR="0008371E" w:rsidRDefault="0008371E" w:rsidP="003B1F3D">
      <w:pPr>
        <w:jc w:val="both"/>
        <w:rPr>
          <w:bCs/>
          <w:iCs/>
          <w:szCs w:val="24"/>
        </w:rPr>
      </w:pPr>
    </w:p>
    <w:p w:rsidR="0008371E" w:rsidRDefault="0008371E" w:rsidP="003B1F3D">
      <w:pPr>
        <w:jc w:val="both"/>
        <w:rPr>
          <w:bCs/>
          <w:iCs/>
          <w:szCs w:val="24"/>
        </w:rPr>
      </w:pPr>
      <w:r>
        <w:rPr>
          <w:bCs/>
          <w:iCs/>
          <w:szCs w:val="24"/>
        </w:rPr>
        <w:t>March 25-29: Spring Break</w:t>
      </w:r>
    </w:p>
    <w:p w:rsidR="0008371E" w:rsidRDefault="0008371E" w:rsidP="003B1F3D">
      <w:pPr>
        <w:jc w:val="both"/>
        <w:rPr>
          <w:bCs/>
          <w:iCs/>
          <w:szCs w:val="24"/>
        </w:rPr>
      </w:pPr>
    </w:p>
    <w:p w:rsidR="0008371E" w:rsidRDefault="0008371E" w:rsidP="0008371E">
      <w:pPr>
        <w:jc w:val="both"/>
        <w:rPr>
          <w:bCs/>
          <w:iCs/>
          <w:szCs w:val="24"/>
        </w:rPr>
      </w:pPr>
      <w:r>
        <w:rPr>
          <w:bCs/>
          <w:iCs/>
          <w:szCs w:val="24"/>
        </w:rPr>
        <w:t>April 3: Lab 3</w:t>
      </w:r>
    </w:p>
    <w:p w:rsidR="0008371E" w:rsidRDefault="0008371E" w:rsidP="003B1F3D">
      <w:pPr>
        <w:jc w:val="both"/>
        <w:rPr>
          <w:bCs/>
          <w:iCs/>
          <w:szCs w:val="24"/>
        </w:rPr>
      </w:pPr>
    </w:p>
    <w:p w:rsidR="0008371E" w:rsidRDefault="0008371E" w:rsidP="003B1F3D">
      <w:pPr>
        <w:jc w:val="both"/>
        <w:rPr>
          <w:bCs/>
          <w:iCs/>
          <w:szCs w:val="24"/>
        </w:rPr>
      </w:pPr>
      <w:r>
        <w:rPr>
          <w:bCs/>
          <w:iCs/>
          <w:szCs w:val="24"/>
        </w:rPr>
        <w:t>April 17: Lab 4</w:t>
      </w:r>
    </w:p>
    <w:p w:rsidR="0008371E" w:rsidRPr="00A106A7" w:rsidRDefault="0008371E" w:rsidP="003B1F3D">
      <w:pPr>
        <w:jc w:val="both"/>
        <w:rPr>
          <w:bCs/>
          <w:iCs/>
          <w:szCs w:val="24"/>
        </w:rPr>
      </w:pPr>
    </w:p>
    <w:p w:rsidR="00A106A7" w:rsidRPr="00A106A7" w:rsidRDefault="00A106A7" w:rsidP="003B1F3D">
      <w:pPr>
        <w:jc w:val="both"/>
        <w:rPr>
          <w:bCs/>
          <w:iCs/>
          <w:szCs w:val="24"/>
        </w:rPr>
      </w:pPr>
    </w:p>
    <w:p w:rsidR="003B1F3D" w:rsidRPr="00A106A7" w:rsidRDefault="003B1F3D" w:rsidP="003B1F3D">
      <w:pPr>
        <w:jc w:val="both"/>
        <w:rPr>
          <w:b/>
          <w:szCs w:val="24"/>
        </w:rPr>
      </w:pPr>
      <w:r w:rsidRPr="00A106A7">
        <w:rPr>
          <w:b/>
          <w:szCs w:val="24"/>
        </w:rPr>
        <w:t>Class Policies:</w:t>
      </w:r>
    </w:p>
    <w:p w:rsidR="003B1F3D" w:rsidRPr="00A106A7" w:rsidRDefault="003B1F3D" w:rsidP="003B1F3D">
      <w:pPr>
        <w:jc w:val="both"/>
        <w:rPr>
          <w:szCs w:val="24"/>
        </w:rPr>
      </w:pPr>
    </w:p>
    <w:p w:rsidR="003B1F3D" w:rsidRPr="00A106A7" w:rsidRDefault="00A22A01" w:rsidP="003B1F3D">
      <w:pPr>
        <w:jc w:val="both"/>
        <w:rPr>
          <w:szCs w:val="24"/>
        </w:rPr>
      </w:pPr>
      <w:r w:rsidRPr="00A106A7">
        <w:rPr>
          <w:szCs w:val="24"/>
        </w:rPr>
        <w:t xml:space="preserve">1.  Late assignments </w:t>
      </w:r>
      <w:r w:rsidR="003B1F3D" w:rsidRPr="00A106A7">
        <w:rPr>
          <w:szCs w:val="24"/>
        </w:rPr>
        <w:t>will not be accepted under normal circumstances.</w:t>
      </w:r>
    </w:p>
    <w:p w:rsidR="003B1F3D" w:rsidRPr="00A106A7" w:rsidRDefault="003455CA" w:rsidP="003B1F3D">
      <w:pPr>
        <w:pStyle w:val="ListParagraph"/>
        <w:numPr>
          <w:ilvl w:val="0"/>
          <w:numId w:val="6"/>
        </w:numPr>
        <w:jc w:val="both"/>
        <w:rPr>
          <w:szCs w:val="24"/>
        </w:rPr>
      </w:pPr>
      <w:r w:rsidRPr="00A106A7">
        <w:rPr>
          <w:szCs w:val="24"/>
        </w:rPr>
        <w:t xml:space="preserve">A </w:t>
      </w:r>
      <w:r w:rsidR="003B1F3D" w:rsidRPr="00A106A7">
        <w:rPr>
          <w:szCs w:val="24"/>
        </w:rPr>
        <w:t xml:space="preserve">calculator will be allowed during the exams. </w:t>
      </w:r>
    </w:p>
    <w:p w:rsidR="003B1F3D" w:rsidRPr="00A106A7" w:rsidRDefault="003B1F3D" w:rsidP="003B1F3D">
      <w:pPr>
        <w:numPr>
          <w:ilvl w:val="0"/>
          <w:numId w:val="6"/>
        </w:numPr>
        <w:jc w:val="both"/>
        <w:rPr>
          <w:szCs w:val="24"/>
        </w:rPr>
      </w:pPr>
      <w:r w:rsidRPr="00A106A7">
        <w:rPr>
          <w:szCs w:val="24"/>
        </w:rPr>
        <w:t>The final examination will be held as per schedule, and no adjustment will be made for any travel plans of students.  Hence those students who want to leave the campus after the semester must make their plans according to the regular schedule of the university.</w:t>
      </w:r>
    </w:p>
    <w:p w:rsidR="003B1F3D" w:rsidRPr="00A106A7" w:rsidRDefault="003B1F3D" w:rsidP="003B1F3D">
      <w:pPr>
        <w:numPr>
          <w:ilvl w:val="0"/>
          <w:numId w:val="6"/>
        </w:numPr>
        <w:jc w:val="both"/>
        <w:rPr>
          <w:szCs w:val="24"/>
        </w:rPr>
      </w:pPr>
      <w:r w:rsidRPr="00A106A7">
        <w:rPr>
          <w:szCs w:val="24"/>
        </w:rPr>
        <w:t xml:space="preserve">The rules regarding academic dishonesty are at: </w:t>
      </w:r>
      <w:hyperlink r:id="rId6" w:history="1">
        <w:r w:rsidRPr="00A106A7">
          <w:rPr>
            <w:rStyle w:val="Hyperlink"/>
            <w:szCs w:val="24"/>
          </w:rPr>
          <w:t>http://registrar.mst.edu/academicregs</w:t>
        </w:r>
      </w:hyperlink>
    </w:p>
    <w:p w:rsidR="003B1F3D" w:rsidRPr="00A106A7" w:rsidRDefault="003B1F3D" w:rsidP="00A106A7">
      <w:pPr>
        <w:numPr>
          <w:ilvl w:val="0"/>
          <w:numId w:val="6"/>
        </w:numPr>
        <w:jc w:val="both"/>
        <w:rPr>
          <w:szCs w:val="24"/>
        </w:rPr>
      </w:pPr>
      <w:r w:rsidRPr="00A106A7">
        <w:rPr>
          <w:i/>
          <w:iCs/>
          <w:szCs w:val="24"/>
        </w:rPr>
        <w:t xml:space="preserve">If you have a documented disability and anticipate needing accommodations in this course, you are strongly encouraged to meet with me early in the semester. You will need to request that the Disability Services staff </w:t>
      </w:r>
      <w:r w:rsidRPr="00A106A7">
        <w:rPr>
          <w:szCs w:val="24"/>
        </w:rPr>
        <w:t>(</w:t>
      </w:r>
      <w:hyperlink r:id="rId7" w:history="1">
        <w:r w:rsidRPr="00A106A7">
          <w:rPr>
            <w:rStyle w:val="Hyperlink"/>
            <w:szCs w:val="24"/>
          </w:rPr>
          <w:t>http://dss.mst.edu</w:t>
        </w:r>
      </w:hyperlink>
      <w:r w:rsidRPr="00A106A7">
        <w:rPr>
          <w:szCs w:val="24"/>
        </w:rPr>
        <w:t xml:space="preserve">) </w:t>
      </w:r>
      <w:r w:rsidRPr="00A106A7">
        <w:rPr>
          <w:i/>
          <w:iCs/>
          <w:szCs w:val="24"/>
        </w:rPr>
        <w:t>send a letter to me verifying your disability and specifying the accommodation you will need before I can arrange your accommodation.</w:t>
      </w:r>
    </w:p>
    <w:p w:rsidR="003B1F3D" w:rsidRPr="00A106A7" w:rsidRDefault="003B1F3D" w:rsidP="003B1F3D">
      <w:pPr>
        <w:numPr>
          <w:ilvl w:val="0"/>
          <w:numId w:val="6"/>
        </w:numPr>
        <w:jc w:val="both"/>
        <w:rPr>
          <w:szCs w:val="24"/>
        </w:rPr>
      </w:pPr>
      <w:r w:rsidRPr="00A106A7">
        <w:rPr>
          <w:szCs w:val="24"/>
        </w:rPr>
        <w:t xml:space="preserve">The purpose of the Academic Alert System </w:t>
      </w:r>
      <w:hyperlink r:id="rId8" w:tgtFrame="_blank" w:history="1">
        <w:r w:rsidRPr="00A106A7">
          <w:rPr>
            <w:rStyle w:val="Hyperlink"/>
            <w:szCs w:val="24"/>
          </w:rPr>
          <w:t>http://academicalert.mst.edu</w:t>
        </w:r>
      </w:hyperlink>
      <w:r w:rsidRPr="00A106A7">
        <w:rPr>
          <w:szCs w:val="24"/>
        </w:rPr>
        <w:t xml:space="preserve"> is to improve the overall academic success of students by improving communication among students, instructors and advisors; reducing the time required for students to be informed of their academic status; and informing students of actions necessary by </w:t>
      </w:r>
      <w:r w:rsidRPr="00A106A7">
        <w:rPr>
          <w:szCs w:val="24"/>
        </w:rPr>
        <w:lastRenderedPageBreak/>
        <w:t>them in order to meet the academic requirements in their courses</w:t>
      </w:r>
      <w:bookmarkStart w:id="0" w:name="summary"/>
      <w:bookmarkEnd w:id="0"/>
      <w:r w:rsidRPr="00A106A7">
        <w:rPr>
          <w:szCs w:val="24"/>
        </w:rPr>
        <w:t>.  I will use the academic alert system in case of problems.</w:t>
      </w:r>
    </w:p>
    <w:p w:rsidR="003B1F3D" w:rsidRPr="00A106A7" w:rsidRDefault="003B1F3D" w:rsidP="003B1F3D">
      <w:pPr>
        <w:jc w:val="both"/>
        <w:rPr>
          <w:bCs/>
          <w:iCs/>
          <w:szCs w:val="24"/>
        </w:rPr>
      </w:pPr>
    </w:p>
    <w:p w:rsidR="006F13EC" w:rsidRPr="00A106A7" w:rsidRDefault="003B1F3D" w:rsidP="003B1F3D">
      <w:pPr>
        <w:jc w:val="both"/>
        <w:rPr>
          <w:szCs w:val="24"/>
        </w:rPr>
      </w:pPr>
      <w:r w:rsidRPr="00A106A7">
        <w:rPr>
          <w:b/>
          <w:i/>
          <w:szCs w:val="24"/>
        </w:rPr>
        <w:t>I</w:t>
      </w:r>
      <w:r w:rsidR="006F13EC" w:rsidRPr="00A106A7">
        <w:rPr>
          <w:b/>
          <w:i/>
          <w:szCs w:val="24"/>
        </w:rPr>
        <w:t>f you have any problem</w:t>
      </w:r>
      <w:r w:rsidR="0060049E" w:rsidRPr="00A106A7">
        <w:rPr>
          <w:b/>
          <w:i/>
          <w:szCs w:val="24"/>
        </w:rPr>
        <w:t>s</w:t>
      </w:r>
      <w:r w:rsidR="006F13EC" w:rsidRPr="00A106A7">
        <w:rPr>
          <w:b/>
          <w:i/>
          <w:szCs w:val="24"/>
        </w:rPr>
        <w:t xml:space="preserve"> regarding the course, feel absolutely free to stop by my office during office hours or other times if you see me in the office.  Otherwise send me an</w:t>
      </w:r>
      <w:r w:rsidR="00A22A01" w:rsidRPr="00A106A7">
        <w:rPr>
          <w:b/>
          <w:i/>
          <w:szCs w:val="24"/>
        </w:rPr>
        <w:t xml:space="preserve"> email to make an appointment.  Good luck and have a wonderful</w:t>
      </w:r>
      <w:r w:rsidR="006F13EC" w:rsidRPr="00A106A7">
        <w:rPr>
          <w:b/>
          <w:i/>
          <w:szCs w:val="24"/>
        </w:rPr>
        <w:t xml:space="preserve"> semester!</w:t>
      </w:r>
      <w:r w:rsidR="006F13EC" w:rsidRPr="00A106A7">
        <w:rPr>
          <w:szCs w:val="24"/>
        </w:rPr>
        <w:t xml:space="preserve"> </w:t>
      </w:r>
    </w:p>
    <w:p w:rsidR="00CF3B66" w:rsidRPr="00A106A7" w:rsidRDefault="00CF3B66" w:rsidP="003B1F3D">
      <w:pPr>
        <w:jc w:val="both"/>
        <w:rPr>
          <w:szCs w:val="24"/>
        </w:rPr>
      </w:pPr>
    </w:p>
    <w:p w:rsidR="00CF3B66" w:rsidRDefault="00CF3B66" w:rsidP="003B1F3D">
      <w:pPr>
        <w:jc w:val="both"/>
        <w:rPr>
          <w:sz w:val="28"/>
          <w:szCs w:val="28"/>
        </w:rPr>
      </w:pPr>
    </w:p>
    <w:p w:rsidR="00CF3B66" w:rsidRPr="003B1F3D" w:rsidRDefault="00CF3B66" w:rsidP="003B1F3D">
      <w:pPr>
        <w:jc w:val="both"/>
        <w:rPr>
          <w:sz w:val="28"/>
          <w:szCs w:val="28"/>
        </w:rPr>
      </w:pPr>
    </w:p>
    <w:sectPr w:rsidR="00CF3B66" w:rsidRPr="003B1F3D" w:rsidSect="00A842E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17D6"/>
    <w:multiLevelType w:val="hybridMultilevel"/>
    <w:tmpl w:val="CAFA65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AF5499"/>
    <w:multiLevelType w:val="hybridMultilevel"/>
    <w:tmpl w:val="B1C2C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5F0730"/>
    <w:multiLevelType w:val="hybridMultilevel"/>
    <w:tmpl w:val="CEE84A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233496"/>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9E95063"/>
    <w:multiLevelType w:val="hybridMultilevel"/>
    <w:tmpl w:val="A5C87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9D3D18"/>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70AE2050"/>
    <w:multiLevelType w:val="hybridMultilevel"/>
    <w:tmpl w:val="9914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F652B0"/>
    <w:multiLevelType w:val="hybridMultilevel"/>
    <w:tmpl w:val="10C499A6"/>
    <w:lvl w:ilvl="0" w:tplc="AB9AE54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proofState w:spelling="clean" w:grammar="clean"/>
  <w:defaultTabStop w:val="720"/>
  <w:displayHorizontalDrawingGridEvery w:val="0"/>
  <w:displayVerticalDrawingGridEvery w:val="0"/>
  <w:doNotUseMarginsForDrawingGridOrigin/>
  <w:noPunctuationKerning/>
  <w:characterSpacingControl w:val="doNotCompress"/>
  <w:compat/>
  <w:rsids>
    <w:rsidRoot w:val="00316283"/>
    <w:rsid w:val="00001CB5"/>
    <w:rsid w:val="00036596"/>
    <w:rsid w:val="00050EDB"/>
    <w:rsid w:val="000638D1"/>
    <w:rsid w:val="0008371E"/>
    <w:rsid w:val="00084E81"/>
    <w:rsid w:val="000A06E7"/>
    <w:rsid w:val="000A31A5"/>
    <w:rsid w:val="000F50B2"/>
    <w:rsid w:val="00101894"/>
    <w:rsid w:val="00104E0C"/>
    <w:rsid w:val="00150E65"/>
    <w:rsid w:val="00204CF9"/>
    <w:rsid w:val="00240CA0"/>
    <w:rsid w:val="002433CE"/>
    <w:rsid w:val="00246E5F"/>
    <w:rsid w:val="002523F2"/>
    <w:rsid w:val="0029655D"/>
    <w:rsid w:val="002E0A60"/>
    <w:rsid w:val="002E30A1"/>
    <w:rsid w:val="002F3B44"/>
    <w:rsid w:val="0030028F"/>
    <w:rsid w:val="00316283"/>
    <w:rsid w:val="003455CA"/>
    <w:rsid w:val="003B1F3D"/>
    <w:rsid w:val="00471678"/>
    <w:rsid w:val="00471CEC"/>
    <w:rsid w:val="004A045C"/>
    <w:rsid w:val="00530287"/>
    <w:rsid w:val="005B4859"/>
    <w:rsid w:val="005C4F48"/>
    <w:rsid w:val="005D1EBF"/>
    <w:rsid w:val="0060049E"/>
    <w:rsid w:val="006015F6"/>
    <w:rsid w:val="006634C3"/>
    <w:rsid w:val="00673254"/>
    <w:rsid w:val="00673EB9"/>
    <w:rsid w:val="00693FA6"/>
    <w:rsid w:val="006C28C6"/>
    <w:rsid w:val="006C4106"/>
    <w:rsid w:val="006F13EC"/>
    <w:rsid w:val="007A6731"/>
    <w:rsid w:val="007B08D2"/>
    <w:rsid w:val="007E175B"/>
    <w:rsid w:val="007F56FF"/>
    <w:rsid w:val="0088791F"/>
    <w:rsid w:val="008B16DA"/>
    <w:rsid w:val="00937A4B"/>
    <w:rsid w:val="0095066B"/>
    <w:rsid w:val="00961A17"/>
    <w:rsid w:val="00A106A7"/>
    <w:rsid w:val="00A22A01"/>
    <w:rsid w:val="00A842EB"/>
    <w:rsid w:val="00A86DC0"/>
    <w:rsid w:val="00AC7DAC"/>
    <w:rsid w:val="00B3660E"/>
    <w:rsid w:val="00BC0A2C"/>
    <w:rsid w:val="00BE054D"/>
    <w:rsid w:val="00BF2449"/>
    <w:rsid w:val="00C617DE"/>
    <w:rsid w:val="00C6441D"/>
    <w:rsid w:val="00CF3B66"/>
    <w:rsid w:val="00D10C58"/>
    <w:rsid w:val="00D23C5D"/>
    <w:rsid w:val="00D47C94"/>
    <w:rsid w:val="00DB6D18"/>
    <w:rsid w:val="00DD7869"/>
    <w:rsid w:val="00DF0E98"/>
    <w:rsid w:val="00E111E2"/>
    <w:rsid w:val="00E23DD8"/>
    <w:rsid w:val="00EE7D11"/>
    <w:rsid w:val="00F01768"/>
    <w:rsid w:val="00F335C5"/>
    <w:rsid w:val="00F4224A"/>
    <w:rsid w:val="00F73189"/>
    <w:rsid w:val="00F822F5"/>
    <w:rsid w:val="00F86197"/>
    <w:rsid w:val="00F91FC8"/>
    <w:rsid w:val="00FA5E96"/>
    <w:rsid w:val="00FC7EE2"/>
    <w:rsid w:val="00FF3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EB"/>
    <w:rPr>
      <w:sz w:val="24"/>
    </w:rPr>
  </w:style>
  <w:style w:type="paragraph" w:styleId="Heading1">
    <w:name w:val="heading 1"/>
    <w:basedOn w:val="Normal"/>
    <w:next w:val="Normal"/>
    <w:qFormat/>
    <w:rsid w:val="00A842EB"/>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842EB"/>
    <w:rPr>
      <w:color w:val="0000FF"/>
      <w:u w:val="single"/>
    </w:rPr>
  </w:style>
  <w:style w:type="paragraph" w:styleId="ListParagraph">
    <w:name w:val="List Paragraph"/>
    <w:basedOn w:val="Normal"/>
    <w:uiPriority w:val="34"/>
    <w:qFormat/>
    <w:rsid w:val="003B1F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rmail.mst.edu/exchweb/bin/redir.asp?URL=http://academicalert.mst.edu/" TargetMode="External"/><Relationship Id="rId3" Type="http://schemas.openxmlformats.org/officeDocument/2006/relationships/settings" Target="settings.xml"/><Relationship Id="rId7" Type="http://schemas.openxmlformats.org/officeDocument/2006/relationships/hyperlink" Target="http://dss.ms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gistrar.mst.edu/academicregs" TargetMode="External"/><Relationship Id="rId5" Type="http://schemas.openxmlformats.org/officeDocument/2006/relationships/hyperlink" Target="mailto:gosavia@ms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Planning and Control ( EN 530)</vt:lpstr>
    </vt:vector>
  </TitlesOfParts>
  <Company/>
  <LinksUpToDate>false</LinksUpToDate>
  <CharactersWithSpaces>3910</CharactersWithSpaces>
  <SharedDoc>false</SharedDoc>
  <HLinks>
    <vt:vector size="24" baseType="variant">
      <vt:variant>
        <vt:i4>4325455</vt:i4>
      </vt:variant>
      <vt:variant>
        <vt:i4>9</vt:i4>
      </vt:variant>
      <vt:variant>
        <vt:i4>0</vt:i4>
      </vt:variant>
      <vt:variant>
        <vt:i4>5</vt:i4>
      </vt:variant>
      <vt:variant>
        <vt:lpwstr>https://minermail.mst.edu/exchweb/bin/redir.asp?URL=http://academicalert.mst.edu/</vt:lpwstr>
      </vt:variant>
      <vt:variant>
        <vt:lpwstr/>
      </vt:variant>
      <vt:variant>
        <vt:i4>3473517</vt:i4>
      </vt:variant>
      <vt:variant>
        <vt:i4>6</vt:i4>
      </vt:variant>
      <vt:variant>
        <vt:i4>0</vt:i4>
      </vt:variant>
      <vt:variant>
        <vt:i4>5</vt:i4>
      </vt:variant>
      <vt:variant>
        <vt:lpwstr>http://dss.mst.edu/</vt:lpwstr>
      </vt:variant>
      <vt:variant>
        <vt:lpwstr/>
      </vt:variant>
      <vt:variant>
        <vt:i4>6094916</vt:i4>
      </vt:variant>
      <vt:variant>
        <vt:i4>3</vt:i4>
      </vt:variant>
      <vt:variant>
        <vt:i4>0</vt:i4>
      </vt:variant>
      <vt:variant>
        <vt:i4>5</vt:i4>
      </vt:variant>
      <vt:variant>
        <vt:lpwstr>http://registrar.mst.edu/academicregs</vt:lpwstr>
      </vt:variant>
      <vt:variant>
        <vt:lpwstr/>
      </vt:variant>
      <vt:variant>
        <vt:i4>6815828</vt:i4>
      </vt:variant>
      <vt:variant>
        <vt:i4>0</vt:i4>
      </vt:variant>
      <vt:variant>
        <vt:i4>0</vt:i4>
      </vt:variant>
      <vt:variant>
        <vt:i4>5</vt:i4>
      </vt:variant>
      <vt:variant>
        <vt:lpwstr>mailto:gosavia@mst.edu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and Control ( EN 530)</dc:title>
  <dc:subject/>
  <dc:creator>TAVEIRA</dc:creator>
  <cp:keywords/>
  <cp:lastModifiedBy>gosavia</cp:lastModifiedBy>
  <cp:revision>4</cp:revision>
  <cp:lastPrinted>2012-01-09T17:40:00Z</cp:lastPrinted>
  <dcterms:created xsi:type="dcterms:W3CDTF">2012-12-17T22:11:00Z</dcterms:created>
  <dcterms:modified xsi:type="dcterms:W3CDTF">2013-01-23T17:21:00Z</dcterms:modified>
</cp:coreProperties>
</file>